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222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4016423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86250804016423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222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0412365400665002222620112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